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80" w:rsidRPr="00DE1F6A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DE1F6A">
        <w:rPr>
          <w:rFonts w:eastAsia="Calibri" w:cs="Times New Roman"/>
          <w:b/>
          <w:sz w:val="26"/>
          <w:szCs w:val="26"/>
          <w:lang w:eastAsia="ru-RU"/>
        </w:rPr>
        <w:t xml:space="preserve">ОБ ИТОГАХ </w:t>
      </w:r>
      <w:proofErr w:type="gramStart"/>
      <w:r w:rsidRPr="00DE1F6A">
        <w:rPr>
          <w:rFonts w:eastAsia="Calibri" w:cs="Times New Roman"/>
          <w:b/>
          <w:sz w:val="26"/>
          <w:szCs w:val="26"/>
          <w:lang w:eastAsia="ru-RU"/>
        </w:rPr>
        <w:t>СОЦИАЛЬНО-ЭКОНОМИЧЕСКОГО</w:t>
      </w:r>
      <w:proofErr w:type="gramEnd"/>
      <w:r w:rsidRPr="00DE1F6A">
        <w:rPr>
          <w:rFonts w:eastAsia="Calibri" w:cs="Times New Roman"/>
          <w:b/>
          <w:sz w:val="26"/>
          <w:szCs w:val="26"/>
          <w:lang w:eastAsia="ru-RU"/>
        </w:rPr>
        <w:t xml:space="preserve"> </w:t>
      </w:r>
    </w:p>
    <w:p w:rsidR="004D1380" w:rsidRPr="00DE1F6A" w:rsidRDefault="004D1380" w:rsidP="004D1380">
      <w:pPr>
        <w:spacing w:line="280" w:lineRule="exact"/>
        <w:ind w:right="-5178"/>
        <w:rPr>
          <w:rFonts w:eastAsia="Times New Roman" w:cs="Times New Roman"/>
          <w:b/>
          <w:sz w:val="26"/>
          <w:szCs w:val="26"/>
          <w:lang w:eastAsia="ru-RU"/>
        </w:rPr>
      </w:pPr>
      <w:r w:rsidRPr="00DE1F6A">
        <w:rPr>
          <w:rFonts w:eastAsia="Calibri" w:cs="Times New Roman"/>
          <w:b/>
          <w:sz w:val="26"/>
          <w:szCs w:val="26"/>
          <w:lang w:eastAsia="ru-RU"/>
        </w:rPr>
        <w:t xml:space="preserve">РАЗВИТИЯ ГРОДНЕНСКОЙ ОБЛАСТИ </w:t>
      </w:r>
      <w:r w:rsidRPr="00DE1F6A">
        <w:rPr>
          <w:rFonts w:eastAsia="Times New Roman" w:cs="Times New Roman"/>
          <w:b/>
          <w:sz w:val="26"/>
          <w:szCs w:val="26"/>
          <w:lang w:eastAsia="ru-RU"/>
        </w:rPr>
        <w:t xml:space="preserve">ЗА ЯНВАРЬ – МАРТ 2023 Г. </w:t>
      </w:r>
    </w:p>
    <w:p w:rsidR="004D1380" w:rsidRPr="00DE1F6A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 w:val="26"/>
          <w:szCs w:val="26"/>
          <w:lang w:val="be-BY" w:eastAsia="ru-RU"/>
        </w:rPr>
      </w:pPr>
    </w:p>
    <w:p w:rsidR="004D1380" w:rsidRPr="00DE1F6A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6"/>
          <w:szCs w:val="26"/>
          <w:lang w:eastAsia="ru-RU"/>
        </w:rPr>
      </w:pPr>
      <w:r w:rsidRPr="00DE1F6A">
        <w:rPr>
          <w:rFonts w:eastAsia="Calibri" w:cs="Times New Roman"/>
          <w:i/>
          <w:sz w:val="26"/>
          <w:szCs w:val="26"/>
          <w:lang w:eastAsia="ru-RU"/>
        </w:rPr>
        <w:t xml:space="preserve">Материал подготовлен </w:t>
      </w:r>
    </w:p>
    <w:p w:rsidR="004D1380" w:rsidRPr="00DE1F6A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6"/>
          <w:szCs w:val="26"/>
          <w:lang w:eastAsia="ru-RU"/>
        </w:rPr>
      </w:pPr>
      <w:r w:rsidRPr="00DE1F6A">
        <w:rPr>
          <w:rFonts w:eastAsia="Calibri" w:cs="Times New Roman"/>
          <w:i/>
          <w:sz w:val="26"/>
          <w:szCs w:val="26"/>
          <w:lang w:eastAsia="ru-RU"/>
        </w:rPr>
        <w:t>комитетом экономики Гродненского облисполкома</w:t>
      </w:r>
    </w:p>
    <w:p w:rsidR="000D076C" w:rsidRPr="00DE1F6A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 w:val="26"/>
          <w:szCs w:val="26"/>
        </w:rPr>
      </w:pPr>
      <w:bookmarkStart w:id="0" w:name="_GoBack"/>
      <w:bookmarkEnd w:id="0"/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DE1F6A">
        <w:rPr>
          <w:rFonts w:eastAsia="Calibri" w:cs="Times New Roman"/>
          <w:sz w:val="26"/>
          <w:szCs w:val="26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</w:t>
      </w:r>
      <w:proofErr w:type="gramEnd"/>
      <w:r w:rsidRPr="00DE1F6A">
        <w:rPr>
          <w:rFonts w:eastAsia="Calibri" w:cs="Times New Roman"/>
          <w:sz w:val="26"/>
          <w:szCs w:val="26"/>
          <w:lang w:eastAsia="ru-RU"/>
        </w:rPr>
        <w:t xml:space="preserve">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DE1F6A" w:rsidRDefault="000D076C" w:rsidP="000D076C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    2022 г. – 109,4 %), в том числе: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 xml:space="preserve">обрабатывающая промышленность – 102,3 % (удельный вес в общем объеме производства – 85,4 %); </w:t>
      </w:r>
    </w:p>
    <w:p w:rsidR="000D076C" w:rsidRPr="00DE1F6A" w:rsidRDefault="000D076C" w:rsidP="000D076C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DE1F6A" w:rsidRDefault="000D076C" w:rsidP="000D076C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DE1F6A" w:rsidRDefault="000D076C" w:rsidP="000D076C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горнодобывающая промышленность – 115,0 % (0,1 %).</w:t>
      </w:r>
    </w:p>
    <w:p w:rsidR="000D076C" w:rsidRPr="00DE1F6A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 w:val="26"/>
          <w:szCs w:val="26"/>
        </w:rPr>
      </w:pPr>
      <w:proofErr w:type="gramStart"/>
      <w:r w:rsidRPr="00DE1F6A">
        <w:rPr>
          <w:rFonts w:eastAsia="Calibri" w:cs="Times New Roman"/>
          <w:sz w:val="26"/>
          <w:szCs w:val="26"/>
        </w:rPr>
        <w:t xml:space="preserve"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92,8 %, в том числе </w:t>
      </w:r>
      <w:r w:rsidRPr="00DE1F6A">
        <w:rPr>
          <w:rFonts w:eastAsia="Calibri" w:cs="Times New Roman"/>
          <w:bCs/>
          <w:sz w:val="26"/>
          <w:szCs w:val="26"/>
        </w:rPr>
        <w:t>по организациям, подчиненным республиканским органам государственного управления, - 663,1 млн. рублей, или 105,9 %; по организациям, подчиненным местным Советам депутатов, исполнительным и распорядительным органам, – 285,1 млн. рублей, или 70,8 %;</w:t>
      </w:r>
      <w:proofErr w:type="gramEnd"/>
      <w:r w:rsidRPr="00DE1F6A">
        <w:rPr>
          <w:rFonts w:eastAsia="Calibri" w:cs="Times New Roman"/>
          <w:bCs/>
          <w:sz w:val="26"/>
          <w:szCs w:val="26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DE1F6A" w:rsidRDefault="000D076C" w:rsidP="000D076C">
      <w:pPr>
        <w:ind w:firstLine="851"/>
        <w:jc w:val="both"/>
        <w:rPr>
          <w:rFonts w:eastAsia="Times New Roman" w:cs="Times New Roman"/>
          <w:sz w:val="26"/>
          <w:szCs w:val="26"/>
        </w:rPr>
      </w:pPr>
      <w:r w:rsidRPr="00DE1F6A">
        <w:rPr>
          <w:rFonts w:eastAsia="Times New Roman" w:cs="Times New Roman"/>
          <w:sz w:val="26"/>
          <w:szCs w:val="26"/>
        </w:rPr>
        <w:t>За январь – март 2023 г. объем валовой продукции с</w:t>
      </w:r>
      <w:r w:rsidRPr="00DE1F6A">
        <w:rPr>
          <w:rFonts w:eastAsia="Calibri" w:cs="Times New Roman"/>
          <w:sz w:val="26"/>
          <w:szCs w:val="26"/>
        </w:rPr>
        <w:t>ельского хозяйства</w:t>
      </w:r>
      <w:r w:rsidRPr="00DE1F6A">
        <w:rPr>
          <w:rFonts w:eastAsia="Times New Roman" w:cs="Times New Roman"/>
          <w:sz w:val="26"/>
          <w:szCs w:val="26"/>
        </w:rPr>
        <w:t xml:space="preserve"> во всех категориях хозяйств в текущих ценах составил </w:t>
      </w:r>
      <w:r w:rsidRPr="00DE1F6A">
        <w:rPr>
          <w:rFonts w:eastAsia="Times New Roman" w:cs="Times New Roman"/>
          <w:sz w:val="26"/>
          <w:szCs w:val="26"/>
          <w:lang w:eastAsia="ru-RU"/>
        </w:rPr>
        <w:t xml:space="preserve">822,2 </w:t>
      </w:r>
      <w:r w:rsidRPr="00DE1F6A">
        <w:rPr>
          <w:rFonts w:eastAsia="Times New Roman" w:cs="Times New Roman"/>
          <w:sz w:val="26"/>
          <w:szCs w:val="26"/>
        </w:rPr>
        <w:t>млн. рублей, или 104,6 % (в сопоставимых ценах) к уровню января – марта 2022 г.</w:t>
      </w:r>
    </w:p>
    <w:p w:rsidR="000D076C" w:rsidRPr="00DE1F6A" w:rsidRDefault="000D076C" w:rsidP="000D076C">
      <w:pPr>
        <w:ind w:firstLine="851"/>
        <w:jc w:val="both"/>
        <w:rPr>
          <w:rFonts w:eastAsia="Times New Roman" w:cs="Times New Roman"/>
          <w:sz w:val="26"/>
          <w:szCs w:val="26"/>
        </w:rPr>
      </w:pPr>
      <w:r w:rsidRPr="00DE1F6A">
        <w:rPr>
          <w:rFonts w:eastAsia="Times New Roman" w:cs="Times New Roman"/>
          <w:sz w:val="26"/>
          <w:szCs w:val="26"/>
        </w:rPr>
        <w:t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:rsidR="000D076C" w:rsidRPr="00DE1F6A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E1F6A">
        <w:rPr>
          <w:rFonts w:eastAsia="Times New Roman" w:cs="Times New Roman"/>
          <w:sz w:val="26"/>
          <w:szCs w:val="26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 w:rsidRPr="00DE1F6A">
        <w:rPr>
          <w:rFonts w:eastAsia="Times New Roman" w:cs="Times New Roman"/>
          <w:sz w:val="26"/>
          <w:szCs w:val="26"/>
          <w:lang w:val="be-BY" w:eastAsia="ru-RU"/>
        </w:rPr>
        <w:t>январю - марту</w:t>
      </w:r>
      <w:r w:rsidRPr="00DE1F6A">
        <w:rPr>
          <w:rFonts w:eastAsia="Times New Roman" w:cs="Times New Roman"/>
          <w:sz w:val="26"/>
          <w:szCs w:val="26"/>
          <w:lang w:val="be-BY" w:eastAsia="ru-RU"/>
        </w:rPr>
        <w:t xml:space="preserve"> 2022 г.), </w:t>
      </w:r>
      <w:r w:rsidRPr="00DE1F6A">
        <w:rPr>
          <w:rFonts w:eastAsia="Times New Roman" w:cs="Times New Roman"/>
          <w:sz w:val="26"/>
          <w:szCs w:val="26"/>
          <w:lang w:eastAsia="ru-RU"/>
        </w:rPr>
        <w:t xml:space="preserve">свиней – 579,4 тыс. голов (102,9 %), </w:t>
      </w:r>
      <w:r w:rsidRPr="00DE1F6A">
        <w:rPr>
          <w:rFonts w:eastAsia="Times New Roman" w:cs="Times New Roman"/>
          <w:sz w:val="26"/>
          <w:szCs w:val="26"/>
          <w:lang w:val="be-BY" w:eastAsia="ru-RU"/>
        </w:rPr>
        <w:t>птицы – 4887,7 тыс. голов</w:t>
      </w:r>
      <w:r w:rsidRPr="00DE1F6A">
        <w:rPr>
          <w:rFonts w:eastAsia="Times New Roman" w:cs="Times New Roman"/>
          <w:sz w:val="26"/>
          <w:szCs w:val="26"/>
          <w:lang w:eastAsia="ru-RU"/>
        </w:rPr>
        <w:t xml:space="preserve"> (94,9 %).</w:t>
      </w:r>
    </w:p>
    <w:p w:rsidR="000D076C" w:rsidRPr="00DE1F6A" w:rsidRDefault="000D076C" w:rsidP="000D076C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DE1F6A">
        <w:rPr>
          <w:rFonts w:eastAsia="Times New Roman" w:cs="Times New Roman"/>
          <w:sz w:val="26"/>
          <w:szCs w:val="26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DE1F6A" w:rsidRDefault="000D076C" w:rsidP="000D076C">
      <w:pPr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DE1F6A">
        <w:rPr>
          <w:rFonts w:eastAsia="Times New Roman" w:cs="Times New Roman"/>
          <w:sz w:val="26"/>
          <w:szCs w:val="26"/>
        </w:rPr>
        <w:t xml:space="preserve">Производство (выращивание) скота и птицы за январь – март       2023 г. составило 70,8 тыс. тонн (102,9 % к аналогичному периоду 2022 года), в том числе </w:t>
      </w:r>
      <w:r w:rsidRPr="00DE1F6A">
        <w:rPr>
          <w:rFonts w:eastAsia="Times New Roman" w:cs="Times New Roman"/>
          <w:sz w:val="26"/>
          <w:szCs w:val="26"/>
        </w:rPr>
        <w:lastRenderedPageBreak/>
        <w:t xml:space="preserve">выращивание крупного рогатого скота – 31,2 тыс. тонн (105,1%),  свиней – 26,7 тыс. тонн (103,5 %), птицы – 12,8 тыс. тонн (97,0%). </w:t>
      </w:r>
      <w:proofErr w:type="gramEnd"/>
    </w:p>
    <w:p w:rsidR="000D076C" w:rsidRPr="00DE1F6A" w:rsidRDefault="000D076C" w:rsidP="000D076C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DE1F6A">
        <w:rPr>
          <w:rFonts w:eastAsia="Times New Roman" w:cs="Times New Roman"/>
          <w:sz w:val="26"/>
          <w:szCs w:val="26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DE1F6A" w:rsidRDefault="000D076C" w:rsidP="000D076C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DE1F6A">
        <w:rPr>
          <w:rFonts w:eastAsia="Times New Roman" w:cs="Times New Roman"/>
          <w:sz w:val="26"/>
          <w:szCs w:val="26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Pr="00DE1F6A" w:rsidRDefault="000D076C" w:rsidP="008E3548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1F6A">
        <w:rPr>
          <w:rFonts w:eastAsia="Times New Roman" w:cs="Times New Roman"/>
          <w:sz w:val="26"/>
          <w:szCs w:val="26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 w:rsidRPr="00DE1F6A">
        <w:rPr>
          <w:rFonts w:eastAsia="Times New Roman" w:cs="Times New Roman"/>
          <w:sz w:val="26"/>
          <w:szCs w:val="26"/>
          <w:lang w:eastAsia="ru-RU"/>
        </w:rPr>
        <w:t>.</w:t>
      </w:r>
    </w:p>
    <w:p w:rsidR="000D076C" w:rsidRPr="00DE1F6A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DE1F6A">
        <w:rPr>
          <w:rFonts w:eastAsia="Times New Roman" w:cs="Times New Roman"/>
          <w:sz w:val="26"/>
          <w:szCs w:val="26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DE1F6A">
        <w:rPr>
          <w:rFonts w:eastAsia="Times New Roman" w:cs="Times New Roman"/>
          <w:i/>
          <w:color w:val="000000"/>
          <w:sz w:val="26"/>
          <w:szCs w:val="26"/>
          <w:lang w:eastAsia="ru-RU"/>
        </w:rPr>
        <w:t>.</w:t>
      </w:r>
    </w:p>
    <w:p w:rsidR="000D076C" w:rsidRPr="00DE1F6A" w:rsidRDefault="000D076C" w:rsidP="000D076C">
      <w:pPr>
        <w:suppressAutoHyphens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DE1F6A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DE1F6A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DE1F6A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>В области построена 21 квартира (1,1 тыс. кв. метров) социального пользования (61,1 % к заданию на 2023 год), а также 2,7 тыс. кв. метров арендного жилья (19,0 % к заданию на 2023 год), в том числе за счет средств организаций – 0,12 тыс. кв. метров.</w:t>
      </w:r>
    </w:p>
    <w:p w:rsidR="000D076C" w:rsidRPr="00DE1F6A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 w:rsidRPr="00DE1F6A">
        <w:rPr>
          <w:rFonts w:eastAsia="Times New Roman" w:cs="Times New Roman"/>
          <w:sz w:val="26"/>
          <w:szCs w:val="26"/>
          <w:lang w:eastAsia="zh-CN"/>
        </w:rPr>
        <w:t>пищеприготовления</w:t>
      </w:r>
      <w:proofErr w:type="spellEnd"/>
      <w:r w:rsidRPr="00DE1F6A">
        <w:rPr>
          <w:rFonts w:eastAsia="Times New Roman" w:cs="Times New Roman"/>
          <w:sz w:val="26"/>
          <w:szCs w:val="26"/>
          <w:lang w:eastAsia="zh-CN"/>
        </w:rPr>
        <w:t xml:space="preserve"> составил 21,7 тыс. кв. метров (43,4 % к заданию на 2023 год).</w:t>
      </w:r>
    </w:p>
    <w:p w:rsidR="000D076C" w:rsidRPr="00DE1F6A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 xml:space="preserve">За отчетный период построено 75,5 тыс. кв. метров </w:t>
      </w:r>
      <w:proofErr w:type="spellStart"/>
      <w:r w:rsidRPr="00DE1F6A">
        <w:rPr>
          <w:rFonts w:eastAsia="Times New Roman" w:cs="Times New Roman"/>
          <w:sz w:val="26"/>
          <w:szCs w:val="26"/>
          <w:lang w:eastAsia="zh-CN"/>
        </w:rPr>
        <w:t>энергоэффективного</w:t>
      </w:r>
      <w:proofErr w:type="spellEnd"/>
      <w:r w:rsidRPr="00DE1F6A">
        <w:rPr>
          <w:rFonts w:eastAsia="Times New Roman" w:cs="Times New Roman"/>
          <w:sz w:val="26"/>
          <w:szCs w:val="26"/>
          <w:lang w:eastAsia="zh-CN"/>
        </w:rPr>
        <w:t xml:space="preserve"> жилья.</w:t>
      </w:r>
    </w:p>
    <w:p w:rsidR="000D076C" w:rsidRPr="00DE1F6A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 w:val="26"/>
          <w:szCs w:val="26"/>
          <w:lang w:eastAsia="zh-CN"/>
        </w:rPr>
      </w:pPr>
      <w:r w:rsidRPr="00DE1F6A">
        <w:rPr>
          <w:rFonts w:eastAsia="Times New Roman" w:cs="Times New Roman"/>
          <w:sz w:val="26"/>
          <w:szCs w:val="26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DE1F6A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DE1F6A" w:rsidRDefault="008E3548" w:rsidP="008E3548">
      <w:pPr>
        <w:ind w:firstLine="708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</w:t>
      </w:r>
      <w:proofErr w:type="spellStart"/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кв.м</w:t>
      </w:r>
      <w:proofErr w:type="spellEnd"/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В приоритете отмечается увеличение количества торговых объектов с торговой площадью до 100 </w:t>
      </w:r>
      <w:proofErr w:type="spellStart"/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кв</w:t>
      </w:r>
      <w:proofErr w:type="gramStart"/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.м</w:t>
      </w:r>
      <w:proofErr w:type="spellEnd"/>
      <w:proofErr w:type="gramEnd"/>
      <w:r w:rsidR="000D076C"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(уд. вес – 74,1%).</w:t>
      </w:r>
    </w:p>
    <w:p w:rsidR="000D076C" w:rsidRPr="00DE1F6A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  <w:shd w:val="clear" w:color="auto" w:fill="FFFFFF"/>
          <w:lang w:val="x-none"/>
        </w:rPr>
      </w:pP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Индекс потребительских цен по области за 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март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202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3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г. по отношению к декабрю 202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2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г. составил 1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02,9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%, в том числе: продовольственные товары – 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103,1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%, непродовольственные товары – 1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01,6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%, услуги – 1</w:t>
      </w:r>
      <w:r w:rsidRPr="00DE1F6A">
        <w:rPr>
          <w:rFonts w:eastAsia="Calibri" w:cs="Times New Roman"/>
          <w:sz w:val="26"/>
          <w:szCs w:val="26"/>
          <w:shd w:val="clear" w:color="auto" w:fill="FFFFFF"/>
        </w:rPr>
        <w:t>04,3</w:t>
      </w:r>
      <w:r w:rsidRPr="00DE1F6A">
        <w:rPr>
          <w:rFonts w:eastAsia="Calibri" w:cs="Times New Roman"/>
          <w:sz w:val="26"/>
          <w:szCs w:val="26"/>
          <w:shd w:val="clear" w:color="auto" w:fill="FFFFFF"/>
          <w:lang w:val="x-none"/>
        </w:rPr>
        <w:t xml:space="preserve"> %. </w:t>
      </w:r>
    </w:p>
    <w:p w:rsidR="000D076C" w:rsidRPr="00DE1F6A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DE1F6A">
        <w:rPr>
          <w:rFonts w:eastAsia="Times New Roman" w:cs="Times New Roman"/>
          <w:sz w:val="26"/>
          <w:szCs w:val="26"/>
          <w:lang w:eastAsia="ru-RU"/>
        </w:rPr>
        <w:t xml:space="preserve">сезонное удорожание овощей и фруктов (в первую очередь – импортных): помидоры (117,8%), перец сладкий (126,3%), лук репчатый (108,9%). На табачные </w:t>
      </w:r>
      <w:r w:rsidRPr="00DE1F6A">
        <w:rPr>
          <w:rFonts w:eastAsia="Times New Roman" w:cs="Times New Roman"/>
          <w:sz w:val="26"/>
          <w:szCs w:val="26"/>
          <w:lang w:eastAsia="ru-RU"/>
        </w:rPr>
        <w:lastRenderedPageBreak/>
        <w:t>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DE1F6A" w:rsidRDefault="000D076C" w:rsidP="000D076C">
      <w:pPr>
        <w:ind w:right="-28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По непродовольственной группе товаров </w:t>
      </w:r>
      <w:r w:rsidRPr="00DE1F6A">
        <w:rPr>
          <w:rFonts w:eastAsia="Times New Roman" w:cs="Times New Roman"/>
          <w:sz w:val="26"/>
          <w:szCs w:val="26"/>
          <w:lang w:eastAsia="ru-RU"/>
        </w:rPr>
        <w:t xml:space="preserve">наиболее значимое влияние </w:t>
      </w: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DE1F6A" w:rsidRDefault="007A7BCD" w:rsidP="007A7BCD">
      <w:pPr>
        <w:ind w:right="-28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DE1F6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DE1F6A">
        <w:rPr>
          <w:rFonts w:eastAsia="Calibri" w:cs="Times New Roman"/>
          <w:sz w:val="26"/>
          <w:szCs w:val="26"/>
        </w:rPr>
        <w:t>ЭйчЭс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DE1F6A">
        <w:rPr>
          <w:rFonts w:eastAsia="Calibri" w:cs="Times New Roman"/>
          <w:sz w:val="26"/>
          <w:szCs w:val="26"/>
        </w:rPr>
        <w:t>Белакон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» (темп 4,9 % к уровню 1 квартала 2022 г.), «Строительство завода по производству стеклянной тары с использованием инновационных </w:t>
      </w:r>
      <w:proofErr w:type="spellStart"/>
      <w:r w:rsidRPr="00DE1F6A">
        <w:rPr>
          <w:rFonts w:eastAsia="Calibri" w:cs="Times New Roman"/>
          <w:sz w:val="26"/>
          <w:szCs w:val="26"/>
        </w:rPr>
        <w:t>энергоэффективных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DE1F6A">
        <w:rPr>
          <w:rFonts w:eastAsia="Calibri" w:cs="Times New Roman"/>
          <w:sz w:val="26"/>
          <w:szCs w:val="26"/>
        </w:rPr>
        <w:t xml:space="preserve">Рентабельность продаж снизилась по сравнению с январем-февралем 2022 г. на 2,2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. и составила 11,0 %, в том числе в организациях: промышленности - на 3,3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. и 14,0 %, транспорта – на 0,6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. и 0,8 %, торговли – на 0,5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. и 0,2 %. Увеличилась рентабельность продаж в организациях сельского, лесного и рыбного хозяйства – на 2,6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>. и составила 15,3 %, строительства</w:t>
      </w:r>
      <w:proofErr w:type="gramEnd"/>
      <w:r w:rsidRPr="00DE1F6A">
        <w:rPr>
          <w:rFonts w:eastAsia="Calibri" w:cs="Times New Roman"/>
          <w:sz w:val="26"/>
          <w:szCs w:val="26"/>
        </w:rPr>
        <w:t xml:space="preserve"> – на 3,9 </w:t>
      </w:r>
      <w:proofErr w:type="spellStart"/>
      <w:r w:rsidRPr="00DE1F6A">
        <w:rPr>
          <w:rFonts w:eastAsia="Calibri" w:cs="Times New Roman"/>
          <w:sz w:val="26"/>
          <w:szCs w:val="26"/>
        </w:rPr>
        <w:t>п.п</w:t>
      </w:r>
      <w:proofErr w:type="spellEnd"/>
      <w:r w:rsidRPr="00DE1F6A">
        <w:rPr>
          <w:rFonts w:eastAsia="Calibri" w:cs="Times New Roman"/>
          <w:sz w:val="26"/>
          <w:szCs w:val="26"/>
        </w:rPr>
        <w:t xml:space="preserve">. и 2,4 % соответственно. </w:t>
      </w:r>
    </w:p>
    <w:p w:rsidR="000D076C" w:rsidRPr="00DE1F6A" w:rsidRDefault="000D076C" w:rsidP="000D076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E1F6A">
        <w:rPr>
          <w:rFonts w:eastAsia="Calibri" w:cs="Times New Roman"/>
          <w:sz w:val="26"/>
          <w:szCs w:val="26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DE1F6A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E1F6A">
        <w:rPr>
          <w:rFonts w:eastAsia="Times New Roman" w:cs="Times New Roman"/>
          <w:bCs/>
          <w:sz w:val="26"/>
          <w:szCs w:val="26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DE1F6A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E1F6A">
        <w:rPr>
          <w:rFonts w:eastAsia="Times New Roman" w:cs="Times New Roman"/>
          <w:bCs/>
          <w:sz w:val="26"/>
          <w:szCs w:val="26"/>
          <w:lang w:eastAsia="ru-RU"/>
        </w:rPr>
        <w:lastRenderedPageBreak/>
        <w:t>Уровень безработицы на 1 апреля 2023 г. составил 0,2</w:t>
      </w:r>
      <w:r w:rsidR="002A28E2" w:rsidRPr="00DE1F6A">
        <w:rPr>
          <w:rFonts w:eastAsia="Times New Roman" w:cs="Times New Roman"/>
          <w:bCs/>
          <w:sz w:val="26"/>
          <w:szCs w:val="26"/>
          <w:lang w:eastAsia="ru-RU"/>
        </w:rPr>
        <w:t>%</w:t>
      </w:r>
      <w:r w:rsidRPr="00DE1F6A">
        <w:rPr>
          <w:rFonts w:eastAsia="Times New Roman" w:cs="Times New Roman"/>
          <w:bCs/>
          <w:sz w:val="26"/>
          <w:szCs w:val="26"/>
          <w:lang w:eastAsia="ru-RU"/>
        </w:rPr>
        <w:t xml:space="preserve"> к численности экономически активного населения. </w:t>
      </w:r>
    </w:p>
    <w:p w:rsidR="008E3548" w:rsidRPr="00DE1F6A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E1F6A">
        <w:rPr>
          <w:rFonts w:eastAsia="Times New Roman" w:cs="Times New Roman"/>
          <w:bCs/>
          <w:sz w:val="26"/>
          <w:szCs w:val="26"/>
          <w:lang w:eastAsia="ru-RU"/>
        </w:rPr>
        <w:t xml:space="preserve">Номинальная среднемесячная заработная плата в области увеличилась к январю – марту 2022 г. на 17,3 </w:t>
      </w:r>
      <w:r w:rsidR="002A28E2" w:rsidRPr="00DE1F6A">
        <w:rPr>
          <w:rFonts w:eastAsia="Times New Roman" w:cs="Times New Roman"/>
          <w:bCs/>
          <w:sz w:val="26"/>
          <w:szCs w:val="26"/>
          <w:lang w:eastAsia="ru-RU"/>
        </w:rPr>
        <w:t>%</w:t>
      </w:r>
      <w:r w:rsidRPr="00DE1F6A">
        <w:rPr>
          <w:rFonts w:eastAsia="Times New Roman" w:cs="Times New Roman"/>
          <w:bCs/>
          <w:sz w:val="26"/>
          <w:szCs w:val="26"/>
          <w:lang w:eastAsia="ru-RU"/>
        </w:rPr>
        <w:t xml:space="preserve"> (задание на январь – март 2023 г. – на 11,6 </w:t>
      </w:r>
      <w:r w:rsidR="002A28E2" w:rsidRPr="00DE1F6A">
        <w:rPr>
          <w:rFonts w:eastAsia="Times New Roman" w:cs="Times New Roman"/>
          <w:bCs/>
          <w:sz w:val="26"/>
          <w:szCs w:val="26"/>
          <w:lang w:eastAsia="ru-RU"/>
        </w:rPr>
        <w:t>%</w:t>
      </w:r>
      <w:r w:rsidRPr="00DE1F6A">
        <w:rPr>
          <w:rFonts w:eastAsia="Times New Roman" w:cs="Times New Roman"/>
          <w:bCs/>
          <w:sz w:val="26"/>
          <w:szCs w:val="26"/>
          <w:lang w:eastAsia="ru-RU"/>
        </w:rPr>
        <w:t xml:space="preserve">) и составила 1533,5 рубля. Изменение реальной заработной платы – 106,8 </w:t>
      </w:r>
      <w:r w:rsidR="002A28E2" w:rsidRPr="00DE1F6A">
        <w:rPr>
          <w:rFonts w:eastAsia="Times New Roman" w:cs="Times New Roman"/>
          <w:bCs/>
          <w:sz w:val="26"/>
          <w:szCs w:val="26"/>
          <w:lang w:eastAsia="ru-RU"/>
        </w:rPr>
        <w:t>%</w:t>
      </w:r>
      <w:r w:rsidRPr="00DE1F6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E3548" w:rsidRPr="00DE1F6A" w:rsidRDefault="008E3548" w:rsidP="000D076C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8E3548" w:rsidRPr="00DE1F6A" w:rsidRDefault="008E3548" w:rsidP="000D076C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8E3548" w:rsidRPr="00DE1F6A" w:rsidRDefault="008E3548" w:rsidP="000D076C">
      <w:pPr>
        <w:ind w:firstLine="708"/>
        <w:jc w:val="both"/>
        <w:rPr>
          <w:rFonts w:eastAsia="Calibri" w:cs="Times New Roman"/>
          <w:sz w:val="26"/>
          <w:szCs w:val="26"/>
        </w:rPr>
      </w:pPr>
    </w:p>
    <w:sectPr w:rsidR="008E3548" w:rsidRPr="00DE1F6A" w:rsidSect="00BC11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FB" w:rsidRDefault="00C042FB" w:rsidP="00BC1131">
      <w:r>
        <w:separator/>
      </w:r>
    </w:p>
  </w:endnote>
  <w:endnote w:type="continuationSeparator" w:id="0">
    <w:p w:rsidR="00C042FB" w:rsidRDefault="00C042FB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FB" w:rsidRDefault="00C042FB" w:rsidP="00BC1131">
      <w:r>
        <w:separator/>
      </w:r>
    </w:p>
  </w:footnote>
  <w:footnote w:type="continuationSeparator" w:id="0">
    <w:p w:rsidR="00C042FB" w:rsidRDefault="00C042FB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3349"/>
      <w:docPartObj>
        <w:docPartGallery w:val="Page Numbers (Top of Page)"/>
        <w:docPartUnique/>
      </w:docPartObj>
    </w:sdtPr>
    <w:sdtEndPr/>
    <w:sdtContent>
      <w:p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6A">
          <w:rPr>
            <w:noProof/>
          </w:rPr>
          <w:t>4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04E47"/>
    <w:rsid w:val="000D076C"/>
    <w:rsid w:val="002A28E2"/>
    <w:rsid w:val="00326317"/>
    <w:rsid w:val="004D1380"/>
    <w:rsid w:val="005B3A9D"/>
    <w:rsid w:val="00752507"/>
    <w:rsid w:val="007972E6"/>
    <w:rsid w:val="007A7BCD"/>
    <w:rsid w:val="008E3548"/>
    <w:rsid w:val="00A01570"/>
    <w:rsid w:val="00B603AB"/>
    <w:rsid w:val="00BC1131"/>
    <w:rsid w:val="00C042FB"/>
    <w:rsid w:val="00DE1F6A"/>
    <w:rsid w:val="00E222BE"/>
    <w:rsid w:val="00E8682A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  <w:style w:type="paragraph" w:styleId="a7">
    <w:name w:val="Balloon Text"/>
    <w:basedOn w:val="a"/>
    <w:link w:val="a8"/>
    <w:uiPriority w:val="99"/>
    <w:semiHidden/>
    <w:unhideWhenUsed/>
    <w:rsid w:val="00DE1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  <w:style w:type="paragraph" w:styleId="a7">
    <w:name w:val="Balloon Text"/>
    <w:basedOn w:val="a"/>
    <w:link w:val="a8"/>
    <w:uiPriority w:val="99"/>
    <w:semiHidden/>
    <w:unhideWhenUsed/>
    <w:rsid w:val="00DE1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User</cp:lastModifiedBy>
  <cp:revision>4</cp:revision>
  <cp:lastPrinted>2023-05-31T09:49:00Z</cp:lastPrinted>
  <dcterms:created xsi:type="dcterms:W3CDTF">2023-05-12T09:44:00Z</dcterms:created>
  <dcterms:modified xsi:type="dcterms:W3CDTF">2023-05-31T10:00:00Z</dcterms:modified>
</cp:coreProperties>
</file>